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FB" w:rsidRDefault="003D6CC5" w:rsidP="00EA12FB">
      <w:r w:rsidRPr="003D6CC5">
        <w:rPr>
          <w:noProof/>
          <w:sz w:val="36"/>
        </w:rPr>
        <w:pict>
          <v:rect id="_x0000_s1027" style="position:absolute;margin-left:207pt;margin-top:-11.3pt;width:57.6pt;height:60.5pt;z-index:251660288" strokecolor="white">
            <v:textbox style="mso-next-textbox:#_x0000_s1027">
              <w:txbxContent>
                <w:p w:rsidR="00EA12FB" w:rsidRDefault="00EA12FB" w:rsidP="00EA12FB">
                  <w:pPr>
                    <w:keepNext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5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12FB" w:rsidRDefault="00EA12FB" w:rsidP="00EA12FB">
                  <w:pPr>
                    <w:pStyle w:val="a6"/>
                  </w:pPr>
                </w:p>
                <w:p w:rsidR="00EA12FB" w:rsidRDefault="00EA12FB" w:rsidP="00EA12FB"/>
              </w:txbxContent>
            </v:textbox>
          </v:rect>
        </w:pict>
      </w:r>
      <w:r w:rsidR="00EA12FB">
        <w:t xml:space="preserve">    </w:t>
      </w:r>
    </w:p>
    <w:p w:rsidR="00EA12FB" w:rsidRDefault="00EA12FB" w:rsidP="00EA12FB">
      <w:pPr>
        <w:jc w:val="center"/>
        <w:rPr>
          <w:sz w:val="36"/>
          <w:lang w:val="ru-RU"/>
        </w:rPr>
      </w:pPr>
    </w:p>
    <w:p w:rsidR="00EA12FB" w:rsidRPr="00E3438E" w:rsidRDefault="00EA12FB" w:rsidP="00EA12FB">
      <w:pPr>
        <w:pStyle w:val="a7"/>
        <w:jc w:val="left"/>
        <w:rPr>
          <w:b/>
          <w:caps/>
          <w:spacing w:val="0"/>
          <w:sz w:val="24"/>
          <w:szCs w:val="24"/>
        </w:rPr>
      </w:pPr>
      <w:r>
        <w:rPr>
          <w:rFonts w:asciiTheme="minorHAnsi" w:eastAsiaTheme="minorHAnsi" w:hAnsiTheme="minorHAnsi" w:cstheme="minorBidi"/>
          <w:spacing w:val="0"/>
          <w:szCs w:val="22"/>
          <w:lang w:eastAsia="en-US" w:bidi="yi-Hebr"/>
        </w:rPr>
        <w:t xml:space="preserve">                                          </w:t>
      </w:r>
      <w:r w:rsidRPr="00E3438E">
        <w:rPr>
          <w:b/>
          <w:caps/>
          <w:spacing w:val="0"/>
          <w:sz w:val="24"/>
          <w:szCs w:val="24"/>
        </w:rPr>
        <w:t xml:space="preserve">Совет депутатов </w:t>
      </w:r>
    </w:p>
    <w:p w:rsidR="00EA12FB" w:rsidRPr="00E3438E" w:rsidRDefault="00EA12FB" w:rsidP="00EA12FB">
      <w:pPr>
        <w:pStyle w:val="a7"/>
        <w:rPr>
          <w:b/>
          <w:caps/>
          <w:spacing w:val="0"/>
          <w:sz w:val="24"/>
          <w:szCs w:val="24"/>
        </w:rPr>
      </w:pPr>
      <w:r w:rsidRPr="00E3438E">
        <w:rPr>
          <w:b/>
          <w:caps/>
          <w:spacing w:val="0"/>
          <w:sz w:val="24"/>
          <w:szCs w:val="24"/>
        </w:rPr>
        <w:t>ШАБУРОВСКОГО СЕЛЬСКОГО поселения</w:t>
      </w:r>
    </w:p>
    <w:p w:rsidR="00EA12FB" w:rsidRPr="00E3438E" w:rsidRDefault="00EA12FB" w:rsidP="00EA12FB">
      <w:pPr>
        <w:pStyle w:val="caaieiaie2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Каслинского</w:t>
      </w:r>
      <w:proofErr w:type="spellEnd"/>
      <w:r>
        <w:rPr>
          <w:b w:val="0"/>
          <w:sz w:val="24"/>
          <w:szCs w:val="24"/>
        </w:rPr>
        <w:t xml:space="preserve"> района </w:t>
      </w:r>
      <w:r w:rsidRPr="00E3438E">
        <w:rPr>
          <w:b w:val="0"/>
          <w:sz w:val="24"/>
          <w:szCs w:val="24"/>
        </w:rPr>
        <w:t>Челябинской области</w:t>
      </w:r>
    </w:p>
    <w:p w:rsidR="00EA12FB" w:rsidRPr="00E3438E" w:rsidRDefault="00EA12FB" w:rsidP="00EA12FB">
      <w:pPr>
        <w:pStyle w:val="caaieiaie2"/>
        <w:tabs>
          <w:tab w:val="left" w:pos="3090"/>
          <w:tab w:val="center" w:pos="4677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      РЕШЕНИЕ</w:t>
      </w:r>
      <w:r>
        <w:rPr>
          <w:sz w:val="32"/>
          <w:szCs w:val="32"/>
        </w:rPr>
        <w:tab/>
      </w:r>
      <w:r w:rsidRPr="00E3438E">
        <w:rPr>
          <w:sz w:val="32"/>
          <w:szCs w:val="32"/>
        </w:rPr>
        <w:t xml:space="preserve"> </w:t>
      </w:r>
    </w:p>
    <w:p w:rsidR="00EA12FB" w:rsidRDefault="003D6CC5" w:rsidP="00786CF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D6CC5">
        <w:rPr>
          <w:noProof/>
        </w:rPr>
        <w:pict>
          <v:line id="_x0000_s1028" style="position:absolute;z-index:251661312" from="0,6.2pt" to="459pt,6.2pt" strokeweight="2pt"/>
        </w:pict>
      </w:r>
    </w:p>
    <w:p w:rsidR="00652351" w:rsidRPr="00086DB1" w:rsidRDefault="00540882" w:rsidP="00652351">
      <w:pPr>
        <w:rPr>
          <w:rFonts w:ascii="Times New Roman" w:hAnsi="Times New Roman" w:cs="Times New Roman"/>
          <w:sz w:val="28"/>
          <w:szCs w:val="28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>т 23</w:t>
      </w:r>
      <w:r w:rsidR="00162CA8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2015 </w:t>
      </w:r>
      <w:r w:rsidR="00652351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года                                                                           № </w:t>
      </w:r>
      <w:r w:rsidR="00027A8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52351" w:rsidRPr="00086DB1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C4221F" w:rsidRPr="00086DB1" w:rsidRDefault="00652351" w:rsidP="006523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086DB1">
        <w:rPr>
          <w:rFonts w:ascii="Times New Roman" w:hAnsi="Times New Roman" w:cs="Times New Roman"/>
          <w:sz w:val="28"/>
          <w:szCs w:val="28"/>
          <w:lang w:val="ru-RU"/>
        </w:rPr>
        <w:t>.Ш</w:t>
      </w:r>
      <w:proofErr w:type="gramEnd"/>
      <w:r w:rsidRPr="00086DB1">
        <w:rPr>
          <w:rFonts w:ascii="Times New Roman" w:hAnsi="Times New Roman" w:cs="Times New Roman"/>
          <w:sz w:val="28"/>
          <w:szCs w:val="28"/>
          <w:lang w:val="ru-RU"/>
        </w:rPr>
        <w:t>абурово</w:t>
      </w:r>
      <w:proofErr w:type="spellEnd"/>
    </w:p>
    <w:p w:rsidR="00C41576" w:rsidRPr="00086DB1" w:rsidRDefault="00C4221F" w:rsidP="009C40C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>Выборы председателя</w:t>
      </w:r>
    </w:p>
    <w:p w:rsidR="00D971E5" w:rsidRPr="00086DB1" w:rsidRDefault="00C4221F" w:rsidP="00D971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</w:t>
      </w:r>
    </w:p>
    <w:p w:rsidR="00C41576" w:rsidRPr="00086DB1" w:rsidRDefault="00CD50E4" w:rsidP="00D971E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B7D" w:rsidRPr="00086DB1">
        <w:rPr>
          <w:rFonts w:ascii="Times New Roman" w:hAnsi="Times New Roman" w:cs="Times New Roman"/>
          <w:sz w:val="28"/>
          <w:szCs w:val="28"/>
          <w:lang w:val="ru-RU"/>
        </w:rPr>
        <w:t>В соответствии с Конституцией Российской Федерации,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B7D" w:rsidRPr="00086DB1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B7D" w:rsidRPr="00086DB1">
        <w:rPr>
          <w:rFonts w:ascii="Times New Roman" w:hAnsi="Times New Roman" w:cs="Times New Roman"/>
          <w:sz w:val="28"/>
          <w:szCs w:val="28"/>
          <w:lang w:val="ru-RU"/>
        </w:rPr>
        <w:t>Законом Челябинской обл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D7B7D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сти от 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11.06.2015 года №189-ЗО «О некоторых вопросах правового регулирования организации местного самоуправления в Челябинской области», Уставом </w:t>
      </w: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C4221F" w:rsidRPr="00086DB1" w:rsidRDefault="00F80751" w:rsidP="00C41576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Совет депутатов </w:t>
      </w:r>
      <w:proofErr w:type="spellStart"/>
      <w:r w:rsidRPr="00086DB1"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Шабуровского</w:t>
      </w:r>
      <w:proofErr w:type="spellEnd"/>
      <w:r w:rsidRPr="00086D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РЕШАЕТ:</w:t>
      </w:r>
    </w:p>
    <w:p w:rsidR="00C41576" w:rsidRPr="00086DB1" w:rsidRDefault="00C41576" w:rsidP="00C415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>Утвердить протокол №2 счётной комиссии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второго заседания по выборам</w:t>
      </w:r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председат</w:t>
      </w:r>
      <w:r w:rsidR="00786CFD" w:rsidRPr="00086DB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="00786CFD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 </w:t>
      </w:r>
      <w:proofErr w:type="spellStart"/>
      <w:r w:rsidR="00786CFD" w:rsidRPr="00086DB1">
        <w:rPr>
          <w:rFonts w:ascii="Times New Roman" w:hAnsi="Times New Roman" w:cs="Times New Roman"/>
          <w:sz w:val="28"/>
          <w:szCs w:val="28"/>
          <w:lang w:val="ru-RU"/>
        </w:rPr>
        <w:t>Шабуровско</w:t>
      </w:r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221F" w:rsidRPr="00086DB1" w:rsidRDefault="00C41576" w:rsidP="00C415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2.Считать избранным по результатам тайного голосования председателем Совета депутатов </w:t>
      </w: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>Дорогину</w:t>
      </w:r>
      <w:proofErr w:type="spellEnd"/>
      <w:r w:rsidR="00C4221F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Галину Петровну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от избирательного округа №3</w:t>
      </w:r>
    </w:p>
    <w:p w:rsidR="00D971E5" w:rsidRPr="00086DB1" w:rsidRDefault="00D971E5" w:rsidP="00C415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3.Утвердить кандидатуру </w:t>
      </w: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Миндагуловой</w:t>
      </w:r>
      <w:proofErr w:type="spellEnd"/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Светланы Александровны заместителем председателя Совета депутатов </w:t>
      </w: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D971E5" w:rsidRPr="00086DB1" w:rsidRDefault="00D971E5" w:rsidP="00C415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>4.Создать три рабочих комиссии при Совете депутатов</w:t>
      </w:r>
    </w:p>
    <w:p w:rsidR="00D971E5" w:rsidRPr="00086DB1" w:rsidRDefault="00C4221F" w:rsidP="00C4221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86DB1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</w:t>
      </w:r>
      <w:r w:rsidR="00786CFD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71E5" w:rsidRPr="00086DB1" w:rsidRDefault="00D971E5" w:rsidP="00C4221F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</w:t>
      </w:r>
      <w:r w:rsidR="00162CA8" w:rsidRPr="00086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6DB1">
        <w:rPr>
          <w:rFonts w:ascii="Times New Roman" w:hAnsi="Times New Roman" w:cs="Times New Roman"/>
          <w:sz w:val="28"/>
          <w:szCs w:val="28"/>
          <w:lang w:val="ru-RU"/>
        </w:rPr>
        <w:t>_____________/</w:t>
      </w:r>
      <w:proofErr w:type="spellStart"/>
      <w:r w:rsidRPr="00086DB1">
        <w:rPr>
          <w:rFonts w:ascii="Times New Roman" w:hAnsi="Times New Roman" w:cs="Times New Roman"/>
          <w:sz w:val="28"/>
          <w:szCs w:val="28"/>
          <w:lang w:val="ru-RU"/>
        </w:rPr>
        <w:t>Г.П.Дорогина</w:t>
      </w:r>
      <w:proofErr w:type="spellEnd"/>
      <w:r w:rsidRPr="00086DB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D971E5" w:rsidRPr="00086DB1" w:rsidRDefault="00D971E5" w:rsidP="00C422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C59B9" w:rsidRPr="00086DB1" w:rsidRDefault="004C59B9" w:rsidP="00C4221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123F" w:rsidRDefault="0047123F" w:rsidP="00303C3D">
      <w:pPr>
        <w:pStyle w:val="a7"/>
        <w:jc w:val="left"/>
        <w:rPr>
          <w:sz w:val="28"/>
          <w:szCs w:val="28"/>
        </w:rPr>
      </w:pPr>
    </w:p>
    <w:sectPr w:rsidR="0047123F" w:rsidSect="00EA12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464"/>
    <w:rsid w:val="00027A8F"/>
    <w:rsid w:val="00083CC2"/>
    <w:rsid w:val="00086DB1"/>
    <w:rsid w:val="000A1272"/>
    <w:rsid w:val="00162CA8"/>
    <w:rsid w:val="00173423"/>
    <w:rsid w:val="001D7B7D"/>
    <w:rsid w:val="002F332B"/>
    <w:rsid w:val="002F44FF"/>
    <w:rsid w:val="00303C3D"/>
    <w:rsid w:val="003361E2"/>
    <w:rsid w:val="00386427"/>
    <w:rsid w:val="003D6CC5"/>
    <w:rsid w:val="00404C12"/>
    <w:rsid w:val="0042550C"/>
    <w:rsid w:val="00441060"/>
    <w:rsid w:val="004669E7"/>
    <w:rsid w:val="0047123F"/>
    <w:rsid w:val="004C59B9"/>
    <w:rsid w:val="004D3995"/>
    <w:rsid w:val="004E423C"/>
    <w:rsid w:val="00540882"/>
    <w:rsid w:val="00555ABB"/>
    <w:rsid w:val="005E4E7F"/>
    <w:rsid w:val="005F2575"/>
    <w:rsid w:val="006309FD"/>
    <w:rsid w:val="00652351"/>
    <w:rsid w:val="0068625C"/>
    <w:rsid w:val="00786CFD"/>
    <w:rsid w:val="007F15B4"/>
    <w:rsid w:val="00813464"/>
    <w:rsid w:val="00820632"/>
    <w:rsid w:val="008404DE"/>
    <w:rsid w:val="008C6891"/>
    <w:rsid w:val="008E2174"/>
    <w:rsid w:val="009A55AE"/>
    <w:rsid w:val="009C40C7"/>
    <w:rsid w:val="00A361CB"/>
    <w:rsid w:val="00A84F72"/>
    <w:rsid w:val="00AF534C"/>
    <w:rsid w:val="00BA2273"/>
    <w:rsid w:val="00BE67AB"/>
    <w:rsid w:val="00C41576"/>
    <w:rsid w:val="00C4221F"/>
    <w:rsid w:val="00C441A1"/>
    <w:rsid w:val="00C73555"/>
    <w:rsid w:val="00C84A9B"/>
    <w:rsid w:val="00CD50E4"/>
    <w:rsid w:val="00D13DA1"/>
    <w:rsid w:val="00D765CF"/>
    <w:rsid w:val="00D8171E"/>
    <w:rsid w:val="00D971E5"/>
    <w:rsid w:val="00DA35C4"/>
    <w:rsid w:val="00E35242"/>
    <w:rsid w:val="00E37A36"/>
    <w:rsid w:val="00E572B2"/>
    <w:rsid w:val="00E95F50"/>
    <w:rsid w:val="00EA12FB"/>
    <w:rsid w:val="00F45908"/>
    <w:rsid w:val="00F80751"/>
    <w:rsid w:val="00F91F43"/>
    <w:rsid w:val="00F93A0A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yi-He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0C"/>
  </w:style>
  <w:style w:type="paragraph" w:styleId="1">
    <w:name w:val="heading 1"/>
    <w:basedOn w:val="a"/>
    <w:next w:val="a"/>
    <w:link w:val="10"/>
    <w:uiPriority w:val="9"/>
    <w:qFormat/>
    <w:rsid w:val="00813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3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4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3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3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8134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1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aieiaie2">
    <w:name w:val="caaieiaie 2"/>
    <w:basedOn w:val="a"/>
    <w:next w:val="a"/>
    <w:rsid w:val="00EA12FB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ru-RU" w:eastAsia="ru-RU" w:bidi="ar-SA"/>
    </w:rPr>
  </w:style>
  <w:style w:type="paragraph" w:styleId="a6">
    <w:name w:val="caption"/>
    <w:basedOn w:val="a"/>
    <w:next w:val="a"/>
    <w:qFormat/>
    <w:rsid w:val="00EA12FB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 w:bidi="ar-SA"/>
    </w:rPr>
  </w:style>
  <w:style w:type="paragraph" w:styleId="a7">
    <w:name w:val="Body Text"/>
    <w:basedOn w:val="a"/>
    <w:link w:val="a8"/>
    <w:rsid w:val="00EA12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EA12FB"/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A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DCDF-758D-4CB9-A38E-A68319E1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7</cp:revision>
  <cp:lastPrinted>2016-07-08T11:07:00Z</cp:lastPrinted>
  <dcterms:created xsi:type="dcterms:W3CDTF">2016-09-14T09:28:00Z</dcterms:created>
  <dcterms:modified xsi:type="dcterms:W3CDTF">2016-12-05T08:52:00Z</dcterms:modified>
</cp:coreProperties>
</file>